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CB6D74" w:rsidRDefault="002543DE" w:rsidP="00545FEE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УТВЕРЖДАЮ</w:t>
      </w:r>
    </w:p>
    <w:p w:rsidR="00545FEE" w:rsidRDefault="002543DE" w:rsidP="00545FEE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B438AF" w:rsidRPr="00CB6D74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545FEE" w:rsidRPr="00545FEE">
        <w:rPr>
          <w:rFonts w:ascii="Times New Roman" w:hAnsi="Times New Roman" w:cs="Times New Roman"/>
          <w:sz w:val="24"/>
          <w:szCs w:val="24"/>
        </w:rPr>
        <w:t xml:space="preserve"> </w:t>
      </w:r>
      <w:r w:rsidR="002E4142" w:rsidRPr="00CB6D74">
        <w:rPr>
          <w:rFonts w:ascii="Times New Roman" w:hAnsi="Times New Roman" w:cs="Times New Roman"/>
          <w:sz w:val="24"/>
          <w:szCs w:val="24"/>
        </w:rPr>
        <w:t>И</w:t>
      </w:r>
      <w:r w:rsidRPr="00CB6D74">
        <w:rPr>
          <w:rFonts w:ascii="Times New Roman" w:hAnsi="Times New Roman" w:cs="Times New Roman"/>
          <w:sz w:val="24"/>
          <w:szCs w:val="24"/>
        </w:rPr>
        <w:t xml:space="preserve">ФНС России </w:t>
      </w:r>
      <w:r w:rsidR="00545FEE">
        <w:rPr>
          <w:rFonts w:ascii="Times New Roman" w:hAnsi="Times New Roman" w:cs="Times New Roman"/>
          <w:sz w:val="24"/>
          <w:szCs w:val="24"/>
        </w:rPr>
        <w:t xml:space="preserve">по </w:t>
      </w:r>
      <w:proofErr w:type="gramStart"/>
      <w:r w:rsidR="00545FEE">
        <w:rPr>
          <w:rFonts w:ascii="Times New Roman" w:hAnsi="Times New Roman" w:cs="Times New Roman"/>
          <w:sz w:val="24"/>
          <w:szCs w:val="24"/>
        </w:rPr>
        <w:t>крупнейшим</w:t>
      </w:r>
      <w:proofErr w:type="gramEnd"/>
    </w:p>
    <w:p w:rsidR="002543DE" w:rsidRPr="00CB6D74" w:rsidRDefault="00545FEE" w:rsidP="00545FEE">
      <w:pPr>
        <w:pStyle w:val="ConsPlusNonformat"/>
        <w:ind w:left="60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налогоплательщикам</w:t>
      </w:r>
      <w:r w:rsidR="007700BE" w:rsidRPr="00CB6D74">
        <w:rPr>
          <w:rFonts w:ascii="Times New Roman" w:hAnsi="Times New Roman" w:cs="Times New Roman"/>
          <w:sz w:val="24"/>
          <w:szCs w:val="24"/>
        </w:rPr>
        <w:br/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по </w:t>
      </w:r>
      <w:r w:rsidR="00B438AF" w:rsidRPr="00CB6D74">
        <w:rPr>
          <w:rFonts w:ascii="Times New Roman" w:hAnsi="Times New Roman" w:cs="Times New Roman"/>
          <w:sz w:val="24"/>
          <w:szCs w:val="24"/>
        </w:rPr>
        <w:t>Свердловской области</w:t>
      </w:r>
    </w:p>
    <w:p w:rsidR="002543DE" w:rsidRPr="00CB6D74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________________</w:t>
      </w:r>
    </w:p>
    <w:p w:rsidR="002543DE" w:rsidRPr="00CB6D74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"</w:t>
      </w:r>
      <w:r w:rsidR="00CB6D74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D40263" w:rsidRPr="00BF3E96">
        <w:rPr>
          <w:rFonts w:ascii="Times New Roman" w:hAnsi="Times New Roman" w:cs="Times New Roman"/>
          <w:sz w:val="24"/>
          <w:szCs w:val="24"/>
        </w:rPr>
        <w:t xml:space="preserve">     </w:t>
      </w:r>
      <w:r w:rsidR="00CB6D74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sz w:val="24"/>
          <w:szCs w:val="24"/>
        </w:rPr>
        <w:t xml:space="preserve">" </w:t>
      </w:r>
      <w:r w:rsidR="00D40263" w:rsidRPr="00BF3E96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  <w:r w:rsidR="00CB6D74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sz w:val="24"/>
          <w:szCs w:val="24"/>
        </w:rPr>
        <w:t xml:space="preserve"> 20</w:t>
      </w:r>
      <w:r w:rsidR="00D40263" w:rsidRPr="00BF3E96">
        <w:rPr>
          <w:rFonts w:ascii="Times New Roman" w:hAnsi="Times New Roman" w:cs="Times New Roman"/>
          <w:sz w:val="24"/>
          <w:szCs w:val="24"/>
        </w:rPr>
        <w:t xml:space="preserve">      </w:t>
      </w:r>
      <w:r w:rsidRPr="00CB6D74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2543DE" w:rsidRPr="00CB6D74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CB6D74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84749F" w:rsidRPr="00CB6D74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B6D74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CB6D74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CB6D7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CB6D74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proofErr w:type="gramStart"/>
      <w:r w:rsidR="00CB6D74">
        <w:rPr>
          <w:rFonts w:ascii="Times New Roman" w:hAnsi="Times New Roman" w:cs="Times New Roman"/>
          <w:b/>
          <w:sz w:val="24"/>
          <w:szCs w:val="24"/>
        </w:rPr>
        <w:t>камеральных</w:t>
      </w:r>
      <w:proofErr w:type="gramEnd"/>
      <w:r w:rsid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B6D74" w:rsidRDefault="00CB6D74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проверок №1 </w:t>
      </w:r>
      <w:r w:rsidR="00392875" w:rsidRPr="00CB6D74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CB6D74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4ED">
        <w:rPr>
          <w:rFonts w:ascii="Times New Roman" w:hAnsi="Times New Roman" w:cs="Times New Roman"/>
          <w:b/>
          <w:sz w:val="24"/>
          <w:szCs w:val="24"/>
        </w:rPr>
        <w:t>по</w:t>
      </w:r>
      <w:r w:rsidR="00392875" w:rsidRPr="00CB6D74">
        <w:rPr>
          <w:rFonts w:ascii="Times New Roman" w:hAnsi="Times New Roman" w:cs="Times New Roman"/>
          <w:b/>
          <w:sz w:val="24"/>
          <w:szCs w:val="24"/>
        </w:rPr>
        <w:br/>
      </w:r>
      <w:r w:rsidR="005A74ED">
        <w:rPr>
          <w:rFonts w:ascii="Times New Roman" w:hAnsi="Times New Roman" w:cs="Times New Roman"/>
          <w:b/>
          <w:sz w:val="24"/>
          <w:szCs w:val="24"/>
        </w:rPr>
        <w:t xml:space="preserve">крупнейшим налогоплательщикам </w:t>
      </w:r>
      <w:r w:rsidR="002543DE" w:rsidRPr="00CB6D7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92875" w:rsidRPr="00CB6D74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45FEE">
        <w:rPr>
          <w:rFonts w:ascii="Times New Roman" w:hAnsi="Times New Roman" w:cs="Times New Roman"/>
          <w:b/>
          <w:sz w:val="24"/>
          <w:szCs w:val="24"/>
        </w:rPr>
        <w:t>I</w:t>
      </w:r>
      <w:r w:rsidRPr="00CB6D74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342DEC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1.</w:t>
      </w:r>
      <w:r w:rsidR="007A4AF4" w:rsidRPr="00CB6D74">
        <w:rPr>
          <w:rFonts w:ascii="Times New Roman" w:hAnsi="Times New Roman" w:cs="Times New Roman"/>
          <w:sz w:val="24"/>
          <w:szCs w:val="24"/>
        </w:rPr>
        <w:t> </w:t>
      </w:r>
      <w:r w:rsidRPr="00CB6D74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CB6D74">
        <w:rPr>
          <w:rFonts w:ascii="Times New Roman" w:hAnsi="Times New Roman" w:cs="Times New Roman"/>
          <w:sz w:val="24"/>
          <w:szCs w:val="24"/>
        </w:rPr>
        <w:t>–</w:t>
      </w:r>
      <w:r w:rsidRPr="00CB6D74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CB6D74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F01D11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7A4AF4" w:rsidRPr="00CB6D74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075E43" w:rsidRPr="00CB6D74">
        <w:rPr>
          <w:rFonts w:ascii="Times New Roman" w:hAnsi="Times New Roman" w:cs="Times New Roman"/>
          <w:sz w:val="24"/>
          <w:szCs w:val="24"/>
        </w:rPr>
        <w:t>Межрайонной и</w:t>
      </w:r>
      <w:r w:rsidRPr="00CB6D74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653626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075E43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CB6D74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2B2A83">
        <w:rPr>
          <w:rFonts w:ascii="Times New Roman" w:hAnsi="Times New Roman" w:cs="Times New Roman"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sz w:val="24"/>
          <w:szCs w:val="24"/>
        </w:rPr>
        <w:t>(дале</w:t>
      </w:r>
      <w:proofErr w:type="gramStart"/>
      <w:r w:rsidRPr="00CB6D74">
        <w:rPr>
          <w:rFonts w:ascii="Times New Roman" w:hAnsi="Times New Roman" w:cs="Times New Roman"/>
          <w:sz w:val="24"/>
          <w:szCs w:val="24"/>
        </w:rPr>
        <w:t>е</w:t>
      </w:r>
      <w:r w:rsidR="007A4AF4" w:rsidRPr="00CB6D74">
        <w:rPr>
          <w:rFonts w:ascii="Times New Roman" w:hAnsi="Times New Roman" w:cs="Times New Roman"/>
          <w:sz w:val="24"/>
          <w:szCs w:val="24"/>
        </w:rPr>
        <w:t>–</w:t>
      </w:r>
      <w:proofErr w:type="gramEnd"/>
      <w:r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2B2A83">
        <w:rPr>
          <w:rFonts w:ascii="Times New Roman" w:hAnsi="Times New Roman" w:cs="Times New Roman"/>
          <w:sz w:val="24"/>
          <w:szCs w:val="24"/>
        </w:rPr>
        <w:t xml:space="preserve">) </w:t>
      </w:r>
      <w:r w:rsidRPr="00CB6D74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113576" w:rsidRPr="00CB6D74">
        <w:rPr>
          <w:rFonts w:ascii="Times New Roman" w:hAnsi="Times New Roman" w:cs="Times New Roman"/>
          <w:sz w:val="24"/>
          <w:szCs w:val="24"/>
        </w:rPr>
        <w:t>старшей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CB6D74">
        <w:rPr>
          <w:rFonts w:ascii="Times New Roman" w:hAnsi="Times New Roman" w:cs="Times New Roman"/>
          <w:sz w:val="24"/>
          <w:szCs w:val="24"/>
        </w:rPr>
        <w:t>специалисты</w:t>
      </w:r>
      <w:r w:rsidRPr="00CB6D74">
        <w:rPr>
          <w:rFonts w:ascii="Times New Roman" w:hAnsi="Times New Roman" w:cs="Times New Roman"/>
          <w:sz w:val="24"/>
          <w:szCs w:val="24"/>
        </w:rPr>
        <w:t>".</w:t>
      </w:r>
    </w:p>
    <w:p w:rsidR="00342DEC" w:rsidRDefault="00342DEC" w:rsidP="00342D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2DEC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712A49">
        <w:rPr>
          <w:rFonts w:ascii="Times New Roman" w:hAnsi="Times New Roman" w:cs="Times New Roman"/>
          <w:sz w:val="24"/>
          <w:szCs w:val="24"/>
        </w:rPr>
        <w:t>в соответствии с</w:t>
      </w:r>
      <w:r w:rsidRPr="00342DEC">
        <w:rPr>
          <w:rFonts w:ascii="Times New Roman" w:hAnsi="Times New Roman" w:cs="Times New Roman"/>
          <w:sz w:val="24"/>
          <w:szCs w:val="24"/>
        </w:rPr>
        <w:t xml:space="preserve"> Реестр</w:t>
      </w:r>
      <w:r w:rsidR="00712A49">
        <w:rPr>
          <w:rFonts w:ascii="Times New Roman" w:hAnsi="Times New Roman" w:cs="Times New Roman"/>
          <w:sz w:val="24"/>
          <w:szCs w:val="24"/>
        </w:rPr>
        <w:t>ом</w:t>
      </w:r>
      <w:r w:rsidRPr="00342DEC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712A49">
        <w:rPr>
          <w:rFonts w:ascii="Times New Roman" w:hAnsi="Times New Roman" w:cs="Times New Roman"/>
          <w:sz w:val="24"/>
          <w:szCs w:val="24"/>
        </w:rPr>
        <w:t>ым</w:t>
      </w:r>
      <w:r w:rsidRPr="00342DEC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31.12.2005 № 1574 "О Реестре должностей федеральной государственной гражданской службы", – 11-3-4-095.</w:t>
      </w:r>
    </w:p>
    <w:p w:rsidR="00342DEC" w:rsidRDefault="00342DEC" w:rsidP="00342D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</w:t>
      </w:r>
      <w:r w:rsidRPr="00342DEC">
        <w:rPr>
          <w:rFonts w:ascii="Times New Roman" w:hAnsi="Times New Roman" w:cs="Times New Roman"/>
          <w:sz w:val="24"/>
          <w:szCs w:val="24"/>
        </w:rPr>
        <w:t>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старшего государственного налогового инспектора: регулирование налоговой деятельности.</w:t>
      </w:r>
    </w:p>
    <w:p w:rsidR="00342DEC" w:rsidRPr="00342DEC" w:rsidRDefault="00342DEC" w:rsidP="00342D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</w:t>
      </w:r>
      <w:r w:rsidR="00424FDA">
        <w:rPr>
          <w:rFonts w:ascii="Times New Roman" w:hAnsi="Times New Roman" w:cs="Times New Roman"/>
          <w:sz w:val="24"/>
          <w:szCs w:val="24"/>
        </w:rPr>
        <w:t>: регулирование в сфере налога на добавленную стоимость, осуществление налогового контроля посредством проведения камеральных проверок.</w:t>
      </w:r>
    </w:p>
    <w:p w:rsidR="002543DE" w:rsidRPr="00CB6D74" w:rsidRDefault="00424FDA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7A4AF4" w:rsidRPr="00CB6D74">
        <w:rPr>
          <w:rFonts w:ascii="Times New Roman" w:hAnsi="Times New Roman" w:cs="Times New Roman"/>
          <w:sz w:val="24"/>
          <w:szCs w:val="24"/>
        </w:rPr>
        <w:t> 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</w:t>
      </w:r>
      <w:r w:rsidR="002B2A83">
        <w:rPr>
          <w:rFonts w:ascii="Times New Roman" w:hAnsi="Times New Roman" w:cs="Times New Roman"/>
          <w:sz w:val="24"/>
          <w:szCs w:val="24"/>
        </w:rPr>
        <w:t>по крупнейшим налогоплательщикам</w:t>
      </w:r>
      <w:r w:rsidR="008F062B" w:rsidRPr="00CB6D74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CB6D74">
        <w:rPr>
          <w:rFonts w:ascii="Times New Roman" w:hAnsi="Times New Roman" w:cs="Times New Roman"/>
          <w:sz w:val="24"/>
          <w:szCs w:val="24"/>
        </w:rPr>
        <w:t>–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Default="00424FDA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B2A83">
        <w:rPr>
          <w:rFonts w:ascii="Times New Roman" w:hAnsi="Times New Roman" w:cs="Times New Roman"/>
          <w:sz w:val="24"/>
          <w:szCs w:val="24"/>
        </w:rPr>
        <w:t xml:space="preserve">. </w:t>
      </w:r>
      <w:r w:rsidR="00AE10A5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CB6D74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="002B2A83">
        <w:rPr>
          <w:rFonts w:ascii="Times New Roman" w:hAnsi="Times New Roman" w:cs="Times New Roman"/>
          <w:sz w:val="24"/>
          <w:szCs w:val="24"/>
        </w:rPr>
        <w:t xml:space="preserve"> камеральных проверок №1 Межрайонной инспекции Федеральной налоговой службы по крупнейшим налогоплательщикам по Свердловской области</w:t>
      </w:r>
      <w:r w:rsidR="00075D4B" w:rsidRPr="00CB6D74">
        <w:rPr>
          <w:rFonts w:ascii="Times New Roman" w:hAnsi="Times New Roman" w:cs="Times New Roman"/>
          <w:sz w:val="24"/>
          <w:szCs w:val="24"/>
        </w:rPr>
        <w:t>.</w:t>
      </w:r>
    </w:p>
    <w:p w:rsidR="00F74795" w:rsidRDefault="00424FDA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F74795" w:rsidRPr="00F74795">
        <w:rPr>
          <w:rFonts w:ascii="Times New Roman" w:hAnsi="Times New Roman" w:cs="Times New Roman"/>
          <w:sz w:val="24"/>
          <w:szCs w:val="24"/>
        </w:rPr>
        <w:t>.</w:t>
      </w:r>
      <w:r w:rsidR="00F74795">
        <w:rPr>
          <w:rFonts w:ascii="Times New Roman" w:hAnsi="Times New Roman" w:cs="Times New Roman"/>
          <w:sz w:val="24"/>
          <w:szCs w:val="24"/>
        </w:rPr>
        <w:t xml:space="preserve"> </w:t>
      </w:r>
      <w:r w:rsidR="00F74795" w:rsidRPr="00F74795">
        <w:rPr>
          <w:rFonts w:ascii="Times New Roman" w:hAnsi="Times New Roman" w:cs="Times New Roman"/>
          <w:sz w:val="24"/>
          <w:szCs w:val="24"/>
        </w:rPr>
        <w:t>В случае служебной необходимости по указанию начальника отдела старший государственный налоговый инспектор замещает других сотрудников отдела, в период  отсутствия старшего государственного налогового инспектора его обязанности по указанию начальника отдела исполняет другой государственный гражданский служащий.</w:t>
      </w:r>
    </w:p>
    <w:p w:rsidR="00075D4B" w:rsidRPr="00CB6D74" w:rsidRDefault="00F74795" w:rsidP="00C2255B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43DE" w:rsidRPr="00CB6D74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424FD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0E5C1B" w:rsidRPr="00CB6D74">
        <w:rPr>
          <w:rFonts w:ascii="Times New Roman" w:hAnsi="Times New Roman" w:cs="Times New Roman"/>
          <w:sz w:val="24"/>
          <w:szCs w:val="24"/>
        </w:rPr>
        <w:t> 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CB6D74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9E5442" w:rsidRDefault="00424FDA" w:rsidP="000113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</w:t>
      </w:r>
      <w:r w:rsidR="000E5C1B" w:rsidRPr="00CB6D74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543DE" w:rsidRPr="00CB6D74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0750" w:rsidRPr="00300750" w:rsidRDefault="009E5442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</w:t>
      </w:r>
      <w:r w:rsidR="00300750">
        <w:rPr>
          <w:rFonts w:ascii="Times New Roman" w:hAnsi="Times New Roman" w:cs="Times New Roman"/>
          <w:sz w:val="24"/>
          <w:szCs w:val="24"/>
        </w:rPr>
        <w:t xml:space="preserve"> </w:t>
      </w:r>
      <w:r w:rsidR="00300750" w:rsidRPr="00300750">
        <w:rPr>
          <w:rFonts w:ascii="Times New Roman" w:hAnsi="Times New Roman" w:cs="Times New Roman"/>
          <w:sz w:val="24"/>
          <w:szCs w:val="24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Федерации; Федерального Закона от </w:t>
      </w:r>
      <w:r w:rsidR="00300750" w:rsidRPr="00300750">
        <w:rPr>
          <w:rFonts w:ascii="Times New Roman" w:hAnsi="Times New Roman" w:cs="Times New Roman"/>
          <w:sz w:val="24"/>
          <w:szCs w:val="24"/>
        </w:rPr>
        <w:lastRenderedPageBreak/>
        <w:t>27.05.2003 № 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№273-ФЗ «О противодействии коррупции»; правовых основ прохождения федеральной государственной гражданской службы; знаний в области информационно-коммуникационных технологий и защите информации, правил делового этикета; правил и норм охраны труда, техники безопасности и противопожарной защиты.</w:t>
      </w:r>
    </w:p>
    <w:p w:rsidR="00300750" w:rsidRPr="00300750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750">
        <w:rPr>
          <w:rFonts w:ascii="Times New Roman" w:hAnsi="Times New Roman" w:cs="Times New Roman"/>
          <w:sz w:val="24"/>
          <w:szCs w:val="24"/>
        </w:rPr>
        <w:t>7.3. Наличие профессиональных знаний:</w:t>
      </w:r>
    </w:p>
    <w:p w:rsidR="00300750" w:rsidRPr="00300750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750">
        <w:rPr>
          <w:rFonts w:ascii="Times New Roman" w:hAnsi="Times New Roman" w:cs="Times New Roman"/>
          <w:sz w:val="24"/>
          <w:szCs w:val="24"/>
        </w:rPr>
        <w:t xml:space="preserve">7.3.1.В сфере законодательства Российской Федерации: Налогового кодекса Российской Федерации </w:t>
      </w:r>
      <w:proofErr w:type="gramStart"/>
      <w:r w:rsidRPr="00300750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300750">
        <w:rPr>
          <w:rFonts w:ascii="Times New Roman" w:hAnsi="Times New Roman" w:cs="Times New Roman"/>
          <w:sz w:val="24"/>
          <w:szCs w:val="24"/>
        </w:rPr>
        <w:t xml:space="preserve">в том числе статьи 32 НК РФ); Федерального закона от 27.07.2004 № 79-ФЗ  «О государственной гражданской службе Российской Федерации»; Федерального закона от 25.12.2008 № 273-ФЗ "О противодействии коррупции"; </w:t>
      </w:r>
      <w:proofErr w:type="gramStart"/>
      <w:r w:rsidRPr="00300750">
        <w:rPr>
          <w:rFonts w:ascii="Times New Roman" w:hAnsi="Times New Roman" w:cs="Times New Roman"/>
          <w:sz w:val="24"/>
          <w:szCs w:val="24"/>
        </w:rPr>
        <w:t>Кодекса Российской Федерации об административных правонарушениях, нормативные правовые акты Министерства финансов Российской Федерации, 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Письмо Федеральной налоговой службы России от 16.07.2013 № АС-4-2/12705 «О рекомендациях к</w:t>
      </w:r>
      <w:proofErr w:type="gramEnd"/>
      <w:r w:rsidRPr="00300750">
        <w:rPr>
          <w:rFonts w:ascii="Times New Roman" w:hAnsi="Times New Roman" w:cs="Times New Roman"/>
          <w:sz w:val="24"/>
          <w:szCs w:val="24"/>
        </w:rPr>
        <w:t xml:space="preserve"> проведению камеральных налоговых проверок», Федеральный закон «О валютном регулировании и валютном контроле» от 10.12.2003 №173-ФЗ.</w:t>
      </w:r>
    </w:p>
    <w:p w:rsidR="00300750" w:rsidRPr="00300750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Pr="00300750">
        <w:rPr>
          <w:rFonts w:ascii="Times New Roman" w:hAnsi="Times New Roman" w:cs="Times New Roman"/>
          <w:sz w:val="24"/>
          <w:szCs w:val="24"/>
        </w:rPr>
        <w:t>осударственный налоговый инспектор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00750" w:rsidRPr="00300750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750">
        <w:rPr>
          <w:rFonts w:ascii="Times New Roman" w:hAnsi="Times New Roman" w:cs="Times New Roman"/>
          <w:sz w:val="24"/>
          <w:szCs w:val="24"/>
        </w:rPr>
        <w:t>7.3.2. Иные профессиональные знания: основы бухгалтерского и налогового учета и аудита; теоретические основы налогообложения, правила и методы трансфертного ценообразования, понятие взаимозависимые лица, понятие соглашения о ценообразовании для целей налогообложения, знание правоприменительной практики по вопросам, связанных с применением Кодекса РФ об административных правонарушениях и валютного законодательства, порядок и сроки проведения камеральных проверок, требования к составлению акта камеральной  проверки, схемы ухода от налогов.</w:t>
      </w:r>
    </w:p>
    <w:p w:rsidR="00300750" w:rsidRPr="00300750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750">
        <w:rPr>
          <w:rFonts w:ascii="Times New Roman" w:hAnsi="Times New Roman" w:cs="Times New Roman"/>
          <w:sz w:val="24"/>
          <w:szCs w:val="24"/>
        </w:rPr>
        <w:t xml:space="preserve">7.4. Наличие функциональных знаний: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300750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00750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300750" w:rsidRPr="00300750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750">
        <w:rPr>
          <w:rFonts w:ascii="Times New Roman" w:hAnsi="Times New Roman" w:cs="Times New Roman"/>
          <w:sz w:val="24"/>
          <w:szCs w:val="24"/>
        </w:rPr>
        <w:t xml:space="preserve">7.5. </w:t>
      </w:r>
      <w:proofErr w:type="gramStart"/>
      <w:r w:rsidRPr="00300750">
        <w:rPr>
          <w:rFonts w:ascii="Times New Roman" w:hAnsi="Times New Roman" w:cs="Times New Roman"/>
          <w:sz w:val="24"/>
          <w:szCs w:val="24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совершенствовать свой профессиональный уровень, коммуникативные умения,  эффективно планировать, организовывать работу и контролировать ее выполнение;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300750" w:rsidRPr="00300750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750">
        <w:rPr>
          <w:rFonts w:ascii="Times New Roman" w:hAnsi="Times New Roman" w:cs="Times New Roman"/>
          <w:sz w:val="24"/>
          <w:szCs w:val="24"/>
        </w:rPr>
        <w:t xml:space="preserve">7.6. Наличие профессиональных умений: составление акта камеральной проверки,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 </w:t>
      </w:r>
    </w:p>
    <w:p w:rsidR="00BD6E1C" w:rsidRDefault="00300750" w:rsidP="003007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0750">
        <w:rPr>
          <w:rFonts w:ascii="Times New Roman" w:hAnsi="Times New Roman" w:cs="Times New Roman"/>
          <w:sz w:val="24"/>
          <w:szCs w:val="24"/>
        </w:rPr>
        <w:t xml:space="preserve"> 7.7. </w:t>
      </w:r>
      <w:proofErr w:type="gramStart"/>
      <w:r w:rsidRPr="00300750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необходимость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 работы с </w:t>
      </w:r>
      <w:r w:rsidRPr="00300750">
        <w:rPr>
          <w:rFonts w:ascii="Times New Roman" w:hAnsi="Times New Roman" w:cs="Times New Roman"/>
          <w:sz w:val="24"/>
          <w:szCs w:val="24"/>
        </w:rPr>
        <w:lastRenderedPageBreak/>
        <w:t>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300750">
        <w:rPr>
          <w:rFonts w:ascii="Times New Roman" w:hAnsi="Times New Roman" w:cs="Times New Roman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III</w:t>
      </w:r>
      <w:r w:rsidRPr="00CB6D74">
        <w:rPr>
          <w:rFonts w:ascii="Times New Roman" w:hAnsi="Times New Roman" w:cs="Times New Roman"/>
          <w:b/>
          <w:sz w:val="24"/>
          <w:szCs w:val="24"/>
        </w:rPr>
        <w:t>. Должностные обязанности, права и ответственность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783FB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CC3909" w:rsidRPr="00CB6D74">
        <w:rPr>
          <w:rFonts w:ascii="Times New Roman" w:hAnsi="Times New Roman" w:cs="Times New Roman"/>
          <w:sz w:val="24"/>
          <w:szCs w:val="24"/>
        </w:rPr>
        <w:t> 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833288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</w:t>
      </w:r>
      <w:r w:rsidR="000258C1" w:rsidRPr="00CB6D74">
        <w:rPr>
          <w:rFonts w:ascii="Times New Roman" w:hAnsi="Times New Roman" w:cs="Times New Roman"/>
          <w:sz w:val="24"/>
          <w:szCs w:val="24"/>
        </w:rPr>
        <w:br/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статьями 14, 15, 17, 18 Федерального закона от 27 июля 2004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="002543DE" w:rsidRPr="00CB6D74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Федерации".</w:t>
      </w:r>
    </w:p>
    <w:p w:rsidR="00BA579B" w:rsidRPr="00422B00" w:rsidRDefault="00783FBF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CD5EC5" w:rsidRPr="00CB6D74">
        <w:rPr>
          <w:rFonts w:ascii="Times New Roman" w:hAnsi="Times New Roman" w:cs="Times New Roman"/>
          <w:sz w:val="24"/>
          <w:szCs w:val="24"/>
        </w:rPr>
        <w:t> </w:t>
      </w:r>
      <w:r w:rsidRPr="00783FBF">
        <w:rPr>
          <w:rFonts w:ascii="Times New Roman" w:hAnsi="Times New Roman" w:cs="Times New Roman"/>
          <w:color w:val="000000" w:themeColor="text1"/>
          <w:sz w:val="24"/>
          <w:szCs w:val="24"/>
        </w:rPr>
        <w:t>В целях реализации задачи функций, возложенных на Инспекцию</w:t>
      </w:r>
      <w:r w:rsidR="00BA579B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A5461F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BA579B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№1</w:t>
      </w:r>
      <w:r w:rsidR="00A5461F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соблюдает законодательство о налогах и сборах;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соблюдает установленные законом ограничения и запреты для государственных служащих;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осуществляет </w:t>
      </w:r>
      <w:proofErr w:type="gram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налогоплательщиками законодательства о налогах и сборах, а также принятых в соответствии с ним нормативных правовых актов;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добросовестно исполняет обязанности, предусмотренные должностным регламентом;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соблюдает служебный распорядок при выполнении должностных обязанностей и полномочий;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поддерживает уровень своей квалификации, необходимый для исполнения    должностных обязанностей, установленных должностным регламентом; 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хранит государственную, налоговую и иную охраняемую законом тайну, соблюдает требования руководящих документов по сохранности конфиденциальной информации по Перечню сведений, составляющих служебную тайну налоговых органов и деятельности Инспекции и иной охраняемой законом тайны.  </w:t>
      </w:r>
      <w:proofErr w:type="gram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Не разглашает ставшей известной информацию о персональных данных;</w:t>
      </w:r>
      <w:proofErr w:type="gramEnd"/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соблюдает требования руководящих документов по защите информации;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выполняет требования Федерального  закона от 25.12.2008 №273 ФЗ «О противодействии коррупции»;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корректно и внимательно относится к налогоплательщикам, сотрудникам отдела и налоговых органов;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строго соблюдает установленные в инспекции режимы: пропускной, </w:t>
      </w:r>
      <w:proofErr w:type="spell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внутриобъектовый</w:t>
      </w:r>
      <w:proofErr w:type="spellEnd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выполнении своих служебных обязанностей;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выполняет отдельные поручения начальника отдела, не противоречащие законодательству РФ;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выполняет приказы, распоряжения и указания начальника отдела камеральных проверок №1, а в период его отсутстви</w:t>
      </w:r>
      <w:proofErr w:type="gram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я-</w:t>
      </w:r>
      <w:proofErr w:type="gramEnd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сотрудника, исполняющего обязанности начальника отдела, отданные в рамках должностных полномочий, за исключением незаконных;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уведомляет в обязательном порядке представителя нанимателя об обращениях в целях склонения его к совершению коррупционных правонарушений;</w:t>
      </w:r>
    </w:p>
    <w:p w:rsidR="00BA579B" w:rsidRPr="00422B00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участвует в проведении мероприятий по ГО, выполняет обязанности лиц, назначенных в нештатные формирования, создаваемые в инспекции;</w:t>
      </w:r>
    </w:p>
    <w:p w:rsidR="0044697A" w:rsidRPr="000741FE" w:rsidRDefault="00BA579B" w:rsidP="00BA579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FE">
        <w:rPr>
          <w:rFonts w:ascii="Times New Roman" w:hAnsi="Times New Roman" w:cs="Times New Roman"/>
          <w:sz w:val="24"/>
          <w:szCs w:val="24"/>
        </w:rPr>
        <w:t>- осуществляет самоконтроль за своевременным и качественным исполнением должностных обязанностей на своем рабочем месте;</w:t>
      </w:r>
    </w:p>
    <w:p w:rsidR="00CD5FEF" w:rsidRPr="00422B00" w:rsidRDefault="00611B61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CD5FEF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 камеральные налоговые проверки налоговых деклараций и иных </w:t>
      </w:r>
      <w:r w:rsidR="00CD5FEF"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документов, служащих основанием для исчисления и уплаты налогов и сборов, крупнейших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осуществляет </w:t>
      </w:r>
      <w:proofErr w:type="gram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правильностью исчисления налогов и сборов, закрепленных за отделом камеральных проверок согласно Положению об отделе камеральных проверок №1, том числе,  НДС, акцизов;</w:t>
      </w:r>
    </w:p>
    <w:p w:rsidR="00CD5FEF" w:rsidRPr="000741FE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FE">
        <w:rPr>
          <w:rFonts w:ascii="Times New Roman" w:hAnsi="Times New Roman" w:cs="Times New Roman"/>
          <w:sz w:val="24"/>
          <w:szCs w:val="24"/>
        </w:rPr>
        <w:t xml:space="preserve">- осуществляет </w:t>
      </w:r>
      <w:proofErr w:type="gramStart"/>
      <w:r w:rsidRPr="000741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0741FE">
        <w:rPr>
          <w:rFonts w:ascii="Times New Roman" w:hAnsi="Times New Roman" w:cs="Times New Roman"/>
          <w:sz w:val="24"/>
          <w:szCs w:val="24"/>
        </w:rPr>
        <w:t xml:space="preserve"> соблюдением валютного законодательства;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камеральные налоговые проверки налоговых деклараций, в том числе в автоматизированном режиме с использованием программного комплекса ЭОД и иных документов, служащих основанием для исчисления налогов и сборов;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истребует у налогоплательщика дополнительные сведения, объяснения и документы, подтверждающие правильность исчисления и своевременность уплаты налогов;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истребует информацию, документы о деятельности налогоплательщика, связанной с иными лицами, у этих лиц (проверка в порядке ст. 93.1 НК РФ);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истребует (при необходимости, по мотивированному запросу) у кредитных организаций справки по операциям и счетам налогоплательщико</w:t>
      </w:r>
      <w:proofErr w:type="gramStart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в-</w:t>
      </w:r>
      <w:proofErr w:type="gramEnd"/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организаций;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 осуществляет подготовку заключений для включения в план выездных налоговых проверок и анализ эффективности по результатам проведенных выездных налоговых проверок указанных налогоплательщиков;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получает и использует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проведение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 вводит в АСК НДС-2 пояснения, представленные налогоплательщиками на требования о представлении пояснений, выставленные в соответствии с пунктом 3 статьи 88 НК РФ;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НК РФ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применяет меры ответственности к налогоплательщикам, не представившим налоговые декларации в установленный срок. Приостанавливает операции по счетам налогоплательщиков-организаций в случае непредставления или отказа в представлении налоговых деклараций;</w:t>
      </w:r>
    </w:p>
    <w:p w:rsidR="00CD5FEF" w:rsidRPr="000741FE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FE">
        <w:rPr>
          <w:rFonts w:ascii="Times New Roman" w:hAnsi="Times New Roman" w:cs="Times New Roman"/>
          <w:sz w:val="24"/>
          <w:szCs w:val="24"/>
        </w:rPr>
        <w:t>- проводит анализ схем уклонения от налогообложения, выработку предложений по их предотвращению;</w:t>
      </w:r>
    </w:p>
    <w:p w:rsidR="00CD5FEF" w:rsidRPr="000741FE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FE">
        <w:rPr>
          <w:rFonts w:ascii="Times New Roman" w:hAnsi="Times New Roman" w:cs="Times New Roman"/>
          <w:sz w:val="24"/>
          <w:szCs w:val="24"/>
        </w:rPr>
        <w:t>- осуществляет контроль, а также выполня</w:t>
      </w:r>
      <w:r w:rsidR="0061042A" w:rsidRPr="000741FE">
        <w:rPr>
          <w:rFonts w:ascii="Times New Roman" w:hAnsi="Times New Roman" w:cs="Times New Roman"/>
          <w:sz w:val="24"/>
          <w:szCs w:val="24"/>
        </w:rPr>
        <w:t>е</w:t>
      </w:r>
      <w:r w:rsidRPr="000741FE">
        <w:rPr>
          <w:rFonts w:ascii="Times New Roman" w:hAnsi="Times New Roman" w:cs="Times New Roman"/>
          <w:sz w:val="24"/>
          <w:szCs w:val="24"/>
        </w:rPr>
        <w:t>т обязанности по учету и хранению документов с грифом «Для служебного пользования»;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оформляет результаты налоговой проверки;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передает отделу урегулирования задолженности имеющуюся информацию о движении денежных средств на счетах налогоплательщиков в банках, по которым налоговым органом вынесено решение о взыскании налога за счет денежных средств либо о приостановлении операций;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передает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участвует в производстве по делам об административных правонарушениях (составление протоколов об административных правонарушениях) и переда</w:t>
      </w:r>
      <w:r w:rsidR="009006D4">
        <w:rPr>
          <w:rFonts w:ascii="Times New Roman" w:hAnsi="Times New Roman" w:cs="Times New Roman"/>
          <w:color w:val="000000" w:themeColor="text1"/>
          <w:sz w:val="24"/>
          <w:szCs w:val="24"/>
        </w:rPr>
        <w:t>ет</w:t>
      </w: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юридический отдел для направления в суд;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информирует отдел работы с налогоплательщиками о наличии оснований для инициирования ликвидации налогоплательщиков юридических лиц;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взаимодействие с правоохранительными органами и иными контролирующими органами по предмету деятельности отдела;</w:t>
      </w:r>
    </w:p>
    <w:p w:rsidR="00CD5FEF" w:rsidRPr="000741FE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1FE">
        <w:rPr>
          <w:rFonts w:ascii="Times New Roman" w:hAnsi="Times New Roman" w:cs="Times New Roman"/>
          <w:sz w:val="24"/>
          <w:szCs w:val="24"/>
        </w:rPr>
        <w:t>- осуществляет организацию работы по выявлению взаимозависимых лиц и контролируемых сделок;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 работу с органами, уполномоченными лицами, обязанными в соответствии с законодательством о налогах и сборах представляет в налоговые органы информацию, необходимую для налогового контроля;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участвует в подготовке ответов на письменные запросы налогоплательщиков по вопросам, входящим в компетенцию Отдела камеральных проверок №1;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формирует установленную отчетность по предмету деятельности отдела;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выполняет контрольные задания вышестоящих налоговых органов (согласно плану отдела камеральных проверок №1), правоохранительных органов и др.;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подготавливает информационные материалы для руководства Инспекции по вопросам, находящимся в компетенции Отдела.</w:t>
      </w:r>
    </w:p>
    <w:p w:rsidR="00CD5FEF" w:rsidRPr="00A44556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организацию наставничества и адаптации вновь принятых работников;</w:t>
      </w:r>
    </w:p>
    <w:p w:rsidR="00A44556" w:rsidRPr="00D017C6" w:rsidRDefault="00A44556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44556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работу и проводит мероприятия налогового контроля по реализации полномочий, предусмотренных п.п.2 п.2 ст.45 НК РФ;</w:t>
      </w:r>
    </w:p>
    <w:p w:rsidR="00D017C6" w:rsidRPr="00D017C6" w:rsidRDefault="00D017C6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17C6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осуществляет подготовку и передачу в установленные сроки материалов камеральных проверок в правоохранительные органы СК РФ;</w:t>
      </w:r>
    </w:p>
    <w:p w:rsidR="00CD5FEF" w:rsidRPr="00422B00" w:rsidRDefault="00CD5FEF" w:rsidP="00CD5FE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2B00">
        <w:rPr>
          <w:rFonts w:ascii="Times New Roman" w:hAnsi="Times New Roman" w:cs="Times New Roman"/>
          <w:color w:val="000000" w:themeColor="text1"/>
          <w:sz w:val="24"/>
          <w:szCs w:val="24"/>
        </w:rPr>
        <w:t>- исполняет обязанности в соответствии с действующими инструкциями на рабочие места по осуществлению камеральных проверок.</w:t>
      </w:r>
    </w:p>
    <w:p w:rsidR="005A7516" w:rsidRPr="00FE3C4A" w:rsidRDefault="00783FBF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10. В целях исполнения возложенных должностных обязанностей</w:t>
      </w:r>
      <w:r w:rsidR="005A7516"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старший государственный налоговый инспектор отдела камеральных проверок № 1 имеет право: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реализовывать все права, предоставленные законодательством РФ о налогах и сборах налоговым органам;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работать с документами, имеющими гриф «Для служебного пользования»;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готовить ответы  на письма налогоплательщиков, проводить анализ переписки; также прием граждан и  должностных лиц предприятий и организаций;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самостоятельно принимать решения в пределах своей компетенции;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от налогоплательщика (налогового агента)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налоговые проверки в порядке, установленном НК РФ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вызывать на основании письменного уведомления в налоговые органы налогоплательщиков и иных обязанных лиц для дачи пояснения в связи с уплатой (перечислением)  ими налогов;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требовать от налогоплательщиков (налоговых агентов)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>-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представлять Инспекцию в судебных органах РФ, а в установленных случаях - в иных учреждениях на основании доверенности и в пределах определенных в ней полномочий;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- вносить предложения по улучшению и совершенствованию организации работы на своем рабочем месте;</w:t>
      </w:r>
    </w:p>
    <w:p w:rsidR="005A7516" w:rsidRPr="00FE3C4A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отделе;</w:t>
      </w:r>
    </w:p>
    <w:p w:rsidR="005A7516" w:rsidRDefault="005A7516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3C4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осуществлять иные права, предусмотренные  Положением об отделе камеральных проверок №1, Положением об инспекции, иными нормативными актами.</w:t>
      </w:r>
    </w:p>
    <w:p w:rsidR="00783FBF" w:rsidRPr="00FE3C4A" w:rsidRDefault="00EE56AB" w:rsidP="005A751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11.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Старший г</w:t>
      </w:r>
      <w:r w:rsidRPr="00EE56AB">
        <w:rPr>
          <w:rFonts w:ascii="Times New Roman" w:hAnsi="Times New Roman" w:cs="Times New Roman"/>
          <w:color w:val="000000" w:themeColor="text1"/>
          <w:sz w:val="24"/>
          <w:szCs w:val="24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№506, положением о Межрайонной инспекции ФНС России по крупнейшим налогоплательщикам по Свердловской области, положением об отделе камеральных проверок №1, приказами (распоряжениями) ФНС России, Управления ФНС России по Свердловской области, приказами Инспекции.</w:t>
      </w:r>
      <w:proofErr w:type="gramEnd"/>
    </w:p>
    <w:p w:rsidR="002543DE" w:rsidRDefault="00FC26CE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173239" w:rsidRPr="00CB6D74">
        <w:rPr>
          <w:rFonts w:ascii="Times New Roman" w:hAnsi="Times New Roman" w:cs="Times New Roman"/>
          <w:sz w:val="24"/>
          <w:szCs w:val="24"/>
        </w:rPr>
        <w:t> </w:t>
      </w:r>
      <w:r w:rsidR="00502A30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CB6D74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</w:t>
      </w:r>
      <w:r w:rsidR="00287C0F">
        <w:rPr>
          <w:rFonts w:ascii="Times New Roman" w:hAnsi="Times New Roman" w:cs="Times New Roman"/>
          <w:sz w:val="24"/>
          <w:szCs w:val="24"/>
        </w:rPr>
        <w:t xml:space="preserve">, положением об Инспекции, задачами и функциями отдела камеральных проверок №1 и </w:t>
      </w:r>
      <w:r w:rsidR="00F029F7">
        <w:rPr>
          <w:rFonts w:ascii="Times New Roman" w:hAnsi="Times New Roman" w:cs="Times New Roman"/>
          <w:sz w:val="24"/>
          <w:szCs w:val="24"/>
        </w:rPr>
        <w:t xml:space="preserve">функциональными особенностями замещаемой в нем должности гражданской службы </w:t>
      </w:r>
      <w:proofErr w:type="gramStart"/>
      <w:r w:rsidR="00F029F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F029F7">
        <w:rPr>
          <w:rFonts w:ascii="Times New Roman" w:hAnsi="Times New Roman" w:cs="Times New Roman"/>
          <w:sz w:val="24"/>
          <w:szCs w:val="24"/>
        </w:rPr>
        <w:t>:</w:t>
      </w:r>
    </w:p>
    <w:p w:rsidR="00287C0F" w:rsidRPr="00702681" w:rsidRDefault="00F029F7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287C0F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 и Инспекции; 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несоблюдение требований, предъявляемых действующим законодательством к государственным гражданским служащим;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некачественное и несвоевременное выполнение задач, возложенных на отдел;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некачественное исполнение обязанностей по учету, обращению, использованию и хранению документов с пометкой «Для служебного пользования»;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требований по: не разглашению сведений ограниченного распространения, составляющих служебную тайну, по не разглашению  государственной, коммерческой, налоговой тайны, ведомственной информации, предназначенной для служебного пользования; по защите информации от несанкционированного доступа; соблюдению Правил по технике безопасности при эксплуатации средств ПЭВМ и охране труда; Правил противопожарной безопасности;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нарушение служебной и исполнительской дисциплины;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утрату (порчу) имущества, документов отдела, бланков строгой отчетности; 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 утрату (порчу) служебного удостоверения;</w:t>
      </w:r>
    </w:p>
    <w:p w:rsidR="00287C0F" w:rsidRPr="00702681" w:rsidRDefault="00287C0F" w:rsidP="00287C0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неисполнение иных должностных обязанностей, предусмотренных настоящим  регламентом.</w:t>
      </w:r>
    </w:p>
    <w:p w:rsidR="00287C0F" w:rsidRDefault="00287C0F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IV.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="00502A30" w:rsidRPr="00CB6D7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CB6D7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CB6D74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1042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35B4F">
        <w:rPr>
          <w:rFonts w:ascii="Times New Roman" w:hAnsi="Times New Roman" w:cs="Times New Roman"/>
          <w:sz w:val="24"/>
          <w:szCs w:val="24"/>
        </w:rPr>
        <w:t>3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E35B4F" w:rsidRPr="00CB6D74" w:rsidRDefault="00E35B4F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организации работы отдела камеральных проверок  №1 по установленным направлениям деятельности, направленной на реализацию задач и функций, возложенных на Инспекцию;</w:t>
      </w:r>
    </w:p>
    <w:p w:rsidR="00EC37C9" w:rsidRPr="00702681" w:rsidRDefault="00702681" w:rsidP="00EC37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C37C9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поддержания уровня своей квалификации, необходимой для исполнения обязанностей, установленных должностным регламентом; </w:t>
      </w:r>
    </w:p>
    <w:p w:rsidR="00EC37C9" w:rsidRPr="00702681" w:rsidRDefault="00EC37C9" w:rsidP="00EC37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- проведения камеральных проверок налоговых деклараций в автоматизированном режиме с использованием программного комплекса ЭОД.</w:t>
      </w:r>
    </w:p>
    <w:p w:rsidR="00EC37C9" w:rsidRPr="00702681" w:rsidRDefault="00EC37C9" w:rsidP="00EC37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выполнения решений по реализации функций налогового администрирования;</w:t>
      </w:r>
    </w:p>
    <w:p w:rsidR="00EC37C9" w:rsidRPr="00702681" w:rsidRDefault="00EC37C9" w:rsidP="00EC37C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предусмотренным положением об Инспекции, иными нормативными актами, административным  регламентом ФНС России, Управления ФНС России по Свердловской области и Инспекции;</w:t>
      </w:r>
    </w:p>
    <w:p w:rsidR="00EC37C9" w:rsidRPr="00EC37C9" w:rsidRDefault="00EC37C9" w:rsidP="00EC37C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 иным вопросам, возникающим при выполнении своих должностных обязанностей</w:t>
      </w:r>
      <w:r w:rsidRPr="00EC37C9">
        <w:rPr>
          <w:rFonts w:ascii="Times New Roman" w:hAnsi="Times New Roman" w:cs="Times New Roman"/>
          <w:sz w:val="24"/>
          <w:szCs w:val="24"/>
        </w:rPr>
        <w:t>.</w:t>
      </w:r>
    </w:p>
    <w:p w:rsidR="002543DE" w:rsidRPr="0061042A" w:rsidRDefault="0061042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35B4F">
        <w:rPr>
          <w:rFonts w:ascii="Times New Roman" w:hAnsi="Times New Roman" w:cs="Times New Roman"/>
          <w:sz w:val="24"/>
          <w:szCs w:val="24"/>
        </w:rPr>
        <w:t>4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E0424F" w:rsidRPr="00702681" w:rsidRDefault="00E0424F" w:rsidP="007412D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профессиональной пригодности сотрудника в отношении, которого организовано наставничество по окончании срока наставничества;</w:t>
      </w:r>
    </w:p>
    <w:p w:rsidR="00670FB7" w:rsidRPr="00702681" w:rsidRDefault="00670FB7" w:rsidP="00670FB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</w:t>
      </w:r>
      <w:r w:rsidR="00702681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реализации законодательства Российской Федерации,  Положения о ФНС России, поручений ФНС России, положения об Инспекции, административного регламента Управления ФНС России по Свердловской области и Инспекции;</w:t>
      </w:r>
    </w:p>
    <w:p w:rsidR="00670FB7" w:rsidRPr="00702681" w:rsidRDefault="00702681" w:rsidP="00670FB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670FB7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предусмотренным положением об Инспекции, иными нормативными актами, административным  регламентом ФНС России, Управления ФНС России по Свердловской области и Инспекции;</w:t>
      </w:r>
    </w:p>
    <w:p w:rsidR="002543DE" w:rsidRPr="00A44556" w:rsidRDefault="00702681" w:rsidP="00670FB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="00670FB7"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 иным вопросам, возникающим при выполнении своих должностных обязанностей.</w:t>
      </w:r>
    </w:p>
    <w:p w:rsidR="00702681" w:rsidRPr="00A44556" w:rsidRDefault="00702681" w:rsidP="00670FB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V.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вопросов, по которым </w:t>
      </w:r>
      <w:r w:rsidR="004127B9" w:rsidRPr="00CB6D7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CB6D7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  <w:r w:rsidRPr="00CB6D74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61042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0CAD">
        <w:rPr>
          <w:rFonts w:ascii="Times New Roman" w:hAnsi="Times New Roman" w:cs="Times New Roman"/>
          <w:sz w:val="24"/>
          <w:szCs w:val="24"/>
        </w:rPr>
        <w:t>5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7412DE" w:rsidRPr="00CB6D74">
        <w:rPr>
          <w:rFonts w:ascii="Times New Roman" w:hAnsi="Times New Roman" w:cs="Times New Roman"/>
          <w:sz w:val="24"/>
          <w:szCs w:val="24"/>
        </w:rPr>
        <w:t> </w:t>
      </w:r>
      <w:r w:rsidR="004127B9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D23361" w:rsidRPr="00702681" w:rsidRDefault="00D23361" w:rsidP="00D2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решений по камеральным проверкам, в результате которых выявлены нарушения законодательства;</w:t>
      </w:r>
    </w:p>
    <w:p w:rsidR="00D23361" w:rsidRPr="00702681" w:rsidRDefault="00D23361" w:rsidP="00D2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протоколов об административных правонарушениях;</w:t>
      </w:r>
    </w:p>
    <w:p w:rsidR="00D23361" w:rsidRPr="00702681" w:rsidRDefault="00D23361" w:rsidP="00D2336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актов по поручению руководства инспекции.</w:t>
      </w:r>
    </w:p>
    <w:p w:rsidR="002543DE" w:rsidRDefault="0061042A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60CAD">
        <w:rPr>
          <w:rFonts w:ascii="Times New Roman" w:hAnsi="Times New Roman" w:cs="Times New Roman"/>
          <w:sz w:val="24"/>
          <w:szCs w:val="24"/>
        </w:rPr>
        <w:t>6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  <w:r w:rsidR="00195C70" w:rsidRPr="00CB6D74">
        <w:rPr>
          <w:rFonts w:ascii="Times New Roman" w:hAnsi="Times New Roman" w:cs="Times New Roman"/>
          <w:sz w:val="24"/>
          <w:szCs w:val="24"/>
        </w:rPr>
        <w:t> </w:t>
      </w:r>
      <w:r w:rsidR="0021577E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CB6D7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ED2DAD" w:rsidRPr="00702681" w:rsidRDefault="00ED2DAD" w:rsidP="00ED2D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предложений по оптимизации, совершенствованию, повышения качества выполняемой на своем участке работы;</w:t>
      </w:r>
    </w:p>
    <w:p w:rsidR="00ED2DAD" w:rsidRPr="00702681" w:rsidRDefault="00ED2DAD" w:rsidP="00ED2DAD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02681">
        <w:rPr>
          <w:rFonts w:ascii="Times New Roman" w:hAnsi="Times New Roman" w:cs="Times New Roman"/>
          <w:color w:val="000000" w:themeColor="text1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VI.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Сроки и процедуры подготовки, рассмотрения проектов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br/>
      </w:r>
      <w:r w:rsidRPr="00CB6D74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CB6D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6D7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</w:t>
      </w:r>
      <w:r w:rsidR="00560CAD">
        <w:rPr>
          <w:rFonts w:ascii="Times New Roman" w:hAnsi="Times New Roman" w:cs="Times New Roman"/>
          <w:sz w:val="24"/>
          <w:szCs w:val="24"/>
        </w:rPr>
        <w:t>7</w:t>
      </w:r>
      <w:r w:rsidRPr="00CB6D74">
        <w:rPr>
          <w:rFonts w:ascii="Times New Roman" w:hAnsi="Times New Roman" w:cs="Times New Roman"/>
          <w:sz w:val="24"/>
          <w:szCs w:val="24"/>
        </w:rPr>
        <w:t>.</w:t>
      </w:r>
      <w:r w:rsidR="00195C70" w:rsidRPr="00CB6D74">
        <w:rPr>
          <w:rFonts w:ascii="Times New Roman" w:hAnsi="Times New Roman" w:cs="Times New Roman"/>
          <w:sz w:val="24"/>
          <w:szCs w:val="24"/>
        </w:rPr>
        <w:t> </w:t>
      </w:r>
      <w:r w:rsidRPr="00CB6D74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CB6D74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CB6D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1670F2">
        <w:rPr>
          <w:rFonts w:ascii="Times New Roman" w:hAnsi="Times New Roman" w:cs="Times New Roman"/>
          <w:sz w:val="24"/>
          <w:szCs w:val="24"/>
        </w:rPr>
        <w:t>отдела камеральных проверок №1 осуществляет подготовку, рассмотрение и согласование проектов управленческих решений,  а также принятие данных решений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в сроки, установленные законодательными и иными нормативными правовыми актами Российской Федерации.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VII.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Порядок служебного взаимодействия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6D74">
        <w:rPr>
          <w:rFonts w:ascii="Times New Roman" w:hAnsi="Times New Roman" w:cs="Times New Roman"/>
          <w:sz w:val="24"/>
          <w:szCs w:val="24"/>
        </w:rPr>
        <w:t>1</w:t>
      </w:r>
      <w:r w:rsidR="002D36AF">
        <w:rPr>
          <w:rFonts w:ascii="Times New Roman" w:hAnsi="Times New Roman" w:cs="Times New Roman"/>
          <w:sz w:val="24"/>
          <w:szCs w:val="24"/>
        </w:rPr>
        <w:t>8</w:t>
      </w:r>
      <w:r w:rsidRPr="00CB6D74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CB6D74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21577E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CB6D74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CB6D74">
        <w:rPr>
          <w:rFonts w:ascii="Times New Roman" w:hAnsi="Times New Roman" w:cs="Times New Roman"/>
          <w:sz w:val="24"/>
          <w:szCs w:val="24"/>
        </w:rPr>
        <w:t>У</w:t>
      </w:r>
      <w:r w:rsidRPr="00CB6D74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CB6D74">
        <w:rPr>
          <w:rFonts w:ascii="Times New Roman" w:hAnsi="Times New Roman" w:cs="Times New Roman"/>
          <w:sz w:val="24"/>
          <w:szCs w:val="24"/>
        </w:rPr>
        <w:br/>
      </w:r>
      <w:r w:rsidRPr="00CB6D74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CB6D74">
        <w:rPr>
          <w:rFonts w:ascii="Times New Roman" w:hAnsi="Times New Roman" w:cs="Times New Roman"/>
          <w:sz w:val="24"/>
          <w:szCs w:val="24"/>
        </w:rPr>
        <w:br/>
      </w:r>
      <w:r w:rsidRPr="00CB6D74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CB6D74">
        <w:rPr>
          <w:rFonts w:ascii="Times New Roman" w:hAnsi="Times New Roman" w:cs="Times New Roman"/>
          <w:sz w:val="24"/>
          <w:szCs w:val="24"/>
        </w:rPr>
        <w:t>утверждённых</w:t>
      </w:r>
      <w:r w:rsidRPr="00CB6D74">
        <w:rPr>
          <w:rFonts w:ascii="Times New Roman" w:hAnsi="Times New Roman" w:cs="Times New Roman"/>
          <w:sz w:val="24"/>
          <w:szCs w:val="24"/>
        </w:rPr>
        <w:t xml:space="preserve"> Указом </w:t>
      </w:r>
      <w:r w:rsidRPr="00CB6D74">
        <w:rPr>
          <w:rFonts w:ascii="Times New Roman" w:hAnsi="Times New Roman" w:cs="Times New Roman"/>
          <w:sz w:val="24"/>
          <w:szCs w:val="24"/>
        </w:rPr>
        <w:lastRenderedPageBreak/>
        <w:t xml:space="preserve">Президента Российской Федерации от 12 августа 2002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Pr="00CB6D74">
        <w:rPr>
          <w:rFonts w:ascii="Times New Roman" w:hAnsi="Times New Roman" w:cs="Times New Roman"/>
          <w:sz w:val="24"/>
          <w:szCs w:val="24"/>
        </w:rPr>
        <w:t>885 "Об утверждении общих принципов служебного поведения государственных служащих", и</w:t>
      </w:r>
      <w:proofErr w:type="gramEnd"/>
      <w:r w:rsidRPr="00CB6D74">
        <w:rPr>
          <w:rFonts w:ascii="Times New Roman" w:hAnsi="Times New Roman" w:cs="Times New Roman"/>
          <w:sz w:val="24"/>
          <w:szCs w:val="24"/>
        </w:rPr>
        <w:t xml:space="preserve"> требований к служебному поведению, установленных </w:t>
      </w:r>
      <w:r w:rsidR="005B638F" w:rsidRPr="00CB6D74">
        <w:rPr>
          <w:rFonts w:ascii="Times New Roman" w:hAnsi="Times New Roman" w:cs="Times New Roman"/>
          <w:sz w:val="24"/>
          <w:szCs w:val="24"/>
        </w:rPr>
        <w:t>статьёй</w:t>
      </w:r>
      <w:r w:rsidRPr="00CB6D74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CB6D74">
        <w:rPr>
          <w:rFonts w:ascii="Times New Roman" w:hAnsi="Times New Roman" w:cs="Times New Roman"/>
          <w:sz w:val="24"/>
          <w:szCs w:val="24"/>
        </w:rPr>
        <w:t>№ </w:t>
      </w:r>
      <w:r w:rsidRPr="00CB6D74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CB6D74">
        <w:rPr>
          <w:rFonts w:ascii="Times New Roman" w:hAnsi="Times New Roman" w:cs="Times New Roman"/>
          <w:sz w:val="24"/>
          <w:szCs w:val="24"/>
        </w:rPr>
        <w:br/>
      </w:r>
      <w:r w:rsidRPr="00CB6D74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CB6D74">
        <w:rPr>
          <w:rFonts w:ascii="Times New Roman" w:hAnsi="Times New Roman" w:cs="Times New Roman"/>
          <w:sz w:val="24"/>
          <w:szCs w:val="24"/>
        </w:rPr>
        <w:br/>
      </w:r>
      <w:r w:rsidRPr="00CB6D74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</w:t>
      </w:r>
      <w:r w:rsidR="00BF7408">
        <w:rPr>
          <w:rFonts w:ascii="Times New Roman" w:hAnsi="Times New Roman" w:cs="Times New Roman"/>
          <w:sz w:val="24"/>
          <w:szCs w:val="24"/>
        </w:rPr>
        <w:t xml:space="preserve"> </w:t>
      </w:r>
      <w:r w:rsidR="007908F4">
        <w:rPr>
          <w:rFonts w:ascii="Times New Roman" w:hAnsi="Times New Roman" w:cs="Times New Roman"/>
          <w:sz w:val="24"/>
          <w:szCs w:val="24"/>
        </w:rPr>
        <w:t>и Управления ФНС России по Свердловской области предусматривает:</w:t>
      </w:r>
    </w:p>
    <w:p w:rsidR="007908F4" w:rsidRPr="007908F4" w:rsidRDefault="007908F4" w:rsidP="007908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908F4">
        <w:rPr>
          <w:rFonts w:ascii="Times New Roman" w:hAnsi="Times New Roman" w:cs="Times New Roman"/>
          <w:sz w:val="24"/>
          <w:szCs w:val="24"/>
        </w:rPr>
        <w:t>взаимодействие с Управлением ФНС России по Свердловской области по методическим и организационным вопросам применения действующего налогового законодательства РФ;</w:t>
      </w:r>
    </w:p>
    <w:p w:rsidR="007908F4" w:rsidRPr="007908F4" w:rsidRDefault="007908F4" w:rsidP="007908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организацию работы по получению информации о деятельности налогоплательщиков из внешних источников;</w:t>
      </w:r>
    </w:p>
    <w:p w:rsidR="007908F4" w:rsidRPr="007908F4" w:rsidRDefault="007908F4" w:rsidP="007908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взаимодействие с  правоохранительными органами и иными контролирующими органами по предмету деятельности отдела;</w:t>
      </w:r>
    </w:p>
    <w:p w:rsidR="007908F4" w:rsidRPr="00CB6D74" w:rsidRDefault="007908F4" w:rsidP="007908F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8F4">
        <w:rPr>
          <w:rFonts w:ascii="Times New Roman" w:hAnsi="Times New Roman" w:cs="Times New Roman"/>
          <w:sz w:val="24"/>
          <w:szCs w:val="24"/>
        </w:rPr>
        <w:t>- взаимодействие с другими отделами инспекции по вопросам сдачи налоговой отчетности, сверки расчетов с бюджетом по налогам и сборам, для выполнения совместных контрольных заданий, в процессе подготовки ответов и консультирования налогоплательщиков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VIII.</w:t>
      </w:r>
      <w:r w:rsidRPr="00CB6D74">
        <w:rPr>
          <w:rFonts w:ascii="Times New Roman" w:hAnsi="Times New Roman" w:cs="Times New Roman"/>
          <w:b/>
          <w:sz w:val="24"/>
          <w:szCs w:val="24"/>
        </w:rPr>
        <w:t xml:space="preserve"> Перечень государственных услуг, оказываемых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CB6D74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CB6D74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40E03" w:rsidRPr="0012511E" w:rsidRDefault="002543DE" w:rsidP="00740E0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2D36AF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40E03" w:rsidRPr="0012511E">
        <w:rPr>
          <w:color w:val="000000" w:themeColor="text1"/>
        </w:rPr>
        <w:t xml:space="preserve"> </w:t>
      </w:r>
      <w:r w:rsidR="00740E03"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старший государственный налоговый инспектор отдела камеральных проверок № 1 оказывает  следующие виды государственных услуг, осуществляемых Инспекцией:</w:t>
      </w:r>
    </w:p>
    <w:p w:rsidR="00740E03" w:rsidRPr="0012511E" w:rsidRDefault="00740E03" w:rsidP="00740E0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2543DE" w:rsidRPr="0012511E" w:rsidRDefault="00740E03" w:rsidP="00740E0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>- иные услуги.</w:t>
      </w:r>
      <w:r w:rsidR="002543DE" w:rsidRPr="001251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740E03" w:rsidRPr="00CB6D74" w:rsidRDefault="00740E03" w:rsidP="00740E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741FE">
        <w:rPr>
          <w:rFonts w:ascii="Times New Roman" w:hAnsi="Times New Roman" w:cs="Times New Roman"/>
          <w:b/>
          <w:sz w:val="24"/>
          <w:szCs w:val="24"/>
        </w:rPr>
        <w:t>IX</w:t>
      </w:r>
      <w:r w:rsidRPr="00CB6D74">
        <w:rPr>
          <w:rFonts w:ascii="Times New Roman" w:hAnsi="Times New Roman" w:cs="Times New Roman"/>
          <w:b/>
          <w:sz w:val="24"/>
          <w:szCs w:val="24"/>
        </w:rPr>
        <w:t>. Показатели эффективности и результативности</w:t>
      </w:r>
    </w:p>
    <w:p w:rsidR="002543DE" w:rsidRPr="00CB6D74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B6D7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CB6D74" w:rsidRDefault="002D36AF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CB6D74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CB6D74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</w:t>
      </w:r>
      <w:r w:rsidR="00EF3914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</w:t>
      </w:r>
      <w:r w:rsidR="002543DE" w:rsidRPr="00CB6D74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2543DE" w:rsidRPr="00CB6D7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CB6D74">
        <w:rPr>
          <w:rFonts w:ascii="Times New Roman" w:hAnsi="Times New Roman" w:cs="Times New Roman"/>
          <w:sz w:val="24"/>
          <w:szCs w:val="24"/>
        </w:rPr>
        <w:t>объёму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CB6D7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CB6D7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CB6D7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CB6D7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CB6D74">
        <w:rPr>
          <w:rFonts w:ascii="Times New Roman" w:hAnsi="Times New Roman" w:cs="Times New Roman"/>
          <w:sz w:val="24"/>
          <w:szCs w:val="24"/>
        </w:rPr>
        <w:t>чётко</w:t>
      </w:r>
      <w:r w:rsidR="002543DE" w:rsidRPr="00CB6D74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</w:t>
      </w:r>
      <w:r w:rsidR="002543DE" w:rsidRPr="00CB6D74">
        <w:rPr>
          <w:rFonts w:ascii="Times New Roman" w:hAnsi="Times New Roman" w:cs="Times New Roman"/>
          <w:sz w:val="24"/>
          <w:szCs w:val="24"/>
        </w:rPr>
        <w:lastRenderedPageBreak/>
        <w:t>заданий, умению рационально использовать рабочее время, расставлять приоритеты;</w:t>
      </w:r>
    </w:p>
    <w:p w:rsidR="002543DE" w:rsidRPr="00CB6D7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F391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2543DE" w:rsidRPr="00CB6D74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</w:t>
      </w:r>
      <w:r w:rsidR="00EF3914">
        <w:rPr>
          <w:rFonts w:ascii="Times New Roman" w:hAnsi="Times New Roman" w:cs="Times New Roman"/>
          <w:sz w:val="24"/>
          <w:szCs w:val="24"/>
        </w:rPr>
        <w:t>;</w:t>
      </w:r>
    </w:p>
    <w:p w:rsidR="002543DE" w:rsidRPr="00CB6D74" w:rsidRDefault="00617151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151">
        <w:rPr>
          <w:rFonts w:ascii="Times New Roman" w:hAnsi="Times New Roman" w:cs="Times New Roman"/>
          <w:sz w:val="24"/>
          <w:szCs w:val="24"/>
        </w:rPr>
        <w:t xml:space="preserve">- </w:t>
      </w:r>
      <w:r w:rsidR="00EF3914">
        <w:rPr>
          <w:rFonts w:ascii="Times New Roman" w:hAnsi="Times New Roman" w:cs="Times New Roman"/>
          <w:sz w:val="24"/>
          <w:szCs w:val="24"/>
        </w:rPr>
        <w:t>качества проведения наставничества в отношении молодых специалистов отдела</w:t>
      </w:r>
      <w:r w:rsidR="002543DE" w:rsidRPr="00CB6D74">
        <w:rPr>
          <w:rFonts w:ascii="Times New Roman" w:hAnsi="Times New Roman" w:cs="Times New Roman"/>
          <w:sz w:val="24"/>
          <w:szCs w:val="24"/>
        </w:rPr>
        <w:t>.</w:t>
      </w:r>
    </w:p>
    <w:p w:rsidR="002543DE" w:rsidRPr="00CB6D74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B6D74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CB6D74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F3E96" w:rsidRDefault="00BF3E96" w:rsidP="00BF3E96">
      <w:pPr>
        <w:pStyle w:val="a9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</w:rPr>
        <w:t>Начальник  отдела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__________  </w:t>
      </w:r>
      <w:r>
        <w:rPr>
          <w:rFonts w:ascii="Times New Roman" w:hAnsi="Times New Roman"/>
          <w:lang w:val="en-US"/>
        </w:rPr>
        <w:t xml:space="preserve">                              </w:t>
      </w:r>
    </w:p>
    <w:p w:rsidR="00BF3E96" w:rsidRDefault="00BF3E96" w:rsidP="00BF3E96">
      <w:pPr>
        <w:pStyle w:val="a9"/>
        <w:jc w:val="lef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  <w:lang w:val="en-US"/>
        </w:rPr>
        <w:t xml:space="preserve"> </w:t>
      </w: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(подпись)</w:t>
      </w:r>
    </w:p>
    <w:p w:rsidR="00EF09DA" w:rsidRPr="00CB6D74" w:rsidRDefault="00EF09DA" w:rsidP="00BF3E9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F09DA" w:rsidRPr="00CB6D74" w:rsidSect="00BF3E96">
      <w:headerReference w:type="default" r:id="rId7"/>
      <w:pgSz w:w="11906" w:h="16838" w:code="9"/>
      <w:pgMar w:top="1191" w:right="624" w:bottom="1191" w:left="179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A85" w:rsidRDefault="00426A85" w:rsidP="002543DE">
      <w:pPr>
        <w:spacing w:after="0" w:line="240" w:lineRule="auto"/>
      </w:pPr>
      <w:r>
        <w:separator/>
      </w:r>
    </w:p>
  </w:endnote>
  <w:endnote w:type="continuationSeparator" w:id="0">
    <w:p w:rsidR="00426A85" w:rsidRDefault="00426A85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A85" w:rsidRDefault="00426A85" w:rsidP="002543DE">
      <w:pPr>
        <w:spacing w:after="0" w:line="240" w:lineRule="auto"/>
      </w:pPr>
      <w:r>
        <w:separator/>
      </w:r>
    </w:p>
  </w:footnote>
  <w:footnote w:type="continuationSeparator" w:id="0">
    <w:p w:rsidR="00426A85" w:rsidRDefault="00426A85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BF3E96">
          <w:rPr>
            <w:rFonts w:ascii="Times New Roman" w:hAnsi="Times New Roman" w:cs="Times New Roman"/>
            <w:noProof/>
          </w:rPr>
          <w:t>2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37D8B"/>
    <w:rsid w:val="00040E29"/>
    <w:rsid w:val="000532B5"/>
    <w:rsid w:val="00056DE6"/>
    <w:rsid w:val="000741FE"/>
    <w:rsid w:val="00075D4B"/>
    <w:rsid w:val="00075E43"/>
    <w:rsid w:val="00081798"/>
    <w:rsid w:val="000941BF"/>
    <w:rsid w:val="000E5C1B"/>
    <w:rsid w:val="000F3EE9"/>
    <w:rsid w:val="0010311D"/>
    <w:rsid w:val="00113576"/>
    <w:rsid w:val="0012511E"/>
    <w:rsid w:val="00145AC1"/>
    <w:rsid w:val="001670F2"/>
    <w:rsid w:val="00173239"/>
    <w:rsid w:val="001774DE"/>
    <w:rsid w:val="00194DE5"/>
    <w:rsid w:val="00195C70"/>
    <w:rsid w:val="001E7143"/>
    <w:rsid w:val="0021577E"/>
    <w:rsid w:val="00221393"/>
    <w:rsid w:val="00225FB3"/>
    <w:rsid w:val="00226DD2"/>
    <w:rsid w:val="00226E2A"/>
    <w:rsid w:val="002543DE"/>
    <w:rsid w:val="00280D19"/>
    <w:rsid w:val="00287C0F"/>
    <w:rsid w:val="002B155F"/>
    <w:rsid w:val="002B2A83"/>
    <w:rsid w:val="002D36AF"/>
    <w:rsid w:val="002D71EE"/>
    <w:rsid w:val="002E4142"/>
    <w:rsid w:val="00300750"/>
    <w:rsid w:val="00302E62"/>
    <w:rsid w:val="00315BF2"/>
    <w:rsid w:val="00324368"/>
    <w:rsid w:val="00340B71"/>
    <w:rsid w:val="00342DEC"/>
    <w:rsid w:val="00351614"/>
    <w:rsid w:val="003830B4"/>
    <w:rsid w:val="00392875"/>
    <w:rsid w:val="003A2DC1"/>
    <w:rsid w:val="004127B9"/>
    <w:rsid w:val="00415808"/>
    <w:rsid w:val="0041735F"/>
    <w:rsid w:val="00422B00"/>
    <w:rsid w:val="00424FDA"/>
    <w:rsid w:val="00426A85"/>
    <w:rsid w:val="0044697A"/>
    <w:rsid w:val="004A5D03"/>
    <w:rsid w:val="004F794A"/>
    <w:rsid w:val="00502A30"/>
    <w:rsid w:val="0050331E"/>
    <w:rsid w:val="00545FEE"/>
    <w:rsid w:val="005558AE"/>
    <w:rsid w:val="00560985"/>
    <w:rsid w:val="00560CAD"/>
    <w:rsid w:val="00574F9C"/>
    <w:rsid w:val="00580455"/>
    <w:rsid w:val="00596575"/>
    <w:rsid w:val="005A74ED"/>
    <w:rsid w:val="005A7516"/>
    <w:rsid w:val="005B638F"/>
    <w:rsid w:val="005C4C57"/>
    <w:rsid w:val="0061042A"/>
    <w:rsid w:val="00611B61"/>
    <w:rsid w:val="00612427"/>
    <w:rsid w:val="00617151"/>
    <w:rsid w:val="00624A3E"/>
    <w:rsid w:val="00653626"/>
    <w:rsid w:val="00670FB7"/>
    <w:rsid w:val="006D2604"/>
    <w:rsid w:val="006D272A"/>
    <w:rsid w:val="006E2F68"/>
    <w:rsid w:val="00702681"/>
    <w:rsid w:val="00712A49"/>
    <w:rsid w:val="00734632"/>
    <w:rsid w:val="00740E03"/>
    <w:rsid w:val="007412DE"/>
    <w:rsid w:val="00762D73"/>
    <w:rsid w:val="007656A9"/>
    <w:rsid w:val="007700BE"/>
    <w:rsid w:val="00783FBF"/>
    <w:rsid w:val="007908F4"/>
    <w:rsid w:val="007A4746"/>
    <w:rsid w:val="007A4AF4"/>
    <w:rsid w:val="007E190B"/>
    <w:rsid w:val="00833288"/>
    <w:rsid w:val="0083507A"/>
    <w:rsid w:val="0084749F"/>
    <w:rsid w:val="00847518"/>
    <w:rsid w:val="0086479A"/>
    <w:rsid w:val="008A640D"/>
    <w:rsid w:val="008E7A7C"/>
    <w:rsid w:val="008F062B"/>
    <w:rsid w:val="008F4690"/>
    <w:rsid w:val="009006D4"/>
    <w:rsid w:val="0092185F"/>
    <w:rsid w:val="009B1AB8"/>
    <w:rsid w:val="009E5442"/>
    <w:rsid w:val="009F7AB4"/>
    <w:rsid w:val="00A37281"/>
    <w:rsid w:val="00A44556"/>
    <w:rsid w:val="00A5461F"/>
    <w:rsid w:val="00AE10A5"/>
    <w:rsid w:val="00B019C5"/>
    <w:rsid w:val="00B24DA1"/>
    <w:rsid w:val="00B438AF"/>
    <w:rsid w:val="00B616BD"/>
    <w:rsid w:val="00B66D52"/>
    <w:rsid w:val="00B83FCA"/>
    <w:rsid w:val="00BA579B"/>
    <w:rsid w:val="00BD6E1C"/>
    <w:rsid w:val="00BE342B"/>
    <w:rsid w:val="00BE7FAA"/>
    <w:rsid w:val="00BF3E96"/>
    <w:rsid w:val="00BF7408"/>
    <w:rsid w:val="00C2255B"/>
    <w:rsid w:val="00C4058C"/>
    <w:rsid w:val="00C81ECE"/>
    <w:rsid w:val="00CB6D74"/>
    <w:rsid w:val="00CC3909"/>
    <w:rsid w:val="00CC4970"/>
    <w:rsid w:val="00CD22C2"/>
    <w:rsid w:val="00CD5EC5"/>
    <w:rsid w:val="00CD5FEF"/>
    <w:rsid w:val="00D017C6"/>
    <w:rsid w:val="00D0182F"/>
    <w:rsid w:val="00D23361"/>
    <w:rsid w:val="00D36596"/>
    <w:rsid w:val="00D40263"/>
    <w:rsid w:val="00D63ECA"/>
    <w:rsid w:val="00D805F8"/>
    <w:rsid w:val="00D8685E"/>
    <w:rsid w:val="00DD02AB"/>
    <w:rsid w:val="00E0424F"/>
    <w:rsid w:val="00E24392"/>
    <w:rsid w:val="00E35B4F"/>
    <w:rsid w:val="00E53A38"/>
    <w:rsid w:val="00EA49F4"/>
    <w:rsid w:val="00EA6ACA"/>
    <w:rsid w:val="00EC37C9"/>
    <w:rsid w:val="00ED2DAD"/>
    <w:rsid w:val="00EE56AB"/>
    <w:rsid w:val="00EF09DA"/>
    <w:rsid w:val="00EF3914"/>
    <w:rsid w:val="00F01D11"/>
    <w:rsid w:val="00F029F7"/>
    <w:rsid w:val="00F20BA6"/>
    <w:rsid w:val="00F3368A"/>
    <w:rsid w:val="00F72449"/>
    <w:rsid w:val="00F74795"/>
    <w:rsid w:val="00F87894"/>
    <w:rsid w:val="00F9040A"/>
    <w:rsid w:val="00FB3AB0"/>
    <w:rsid w:val="00FB3DC9"/>
    <w:rsid w:val="00FC26CE"/>
    <w:rsid w:val="00FC30E4"/>
    <w:rsid w:val="00FE3C4A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4F7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94A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BF3E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4F79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794A"/>
    <w:rPr>
      <w:rFonts w:ascii="Tahoma" w:hAnsi="Tahoma" w:cs="Tahoma"/>
      <w:sz w:val="16"/>
      <w:szCs w:val="16"/>
    </w:rPr>
  </w:style>
  <w:style w:type="paragraph" w:customStyle="1" w:styleId="a9">
    <w:name w:val="Нормальный (таблица)"/>
    <w:basedOn w:val="a"/>
    <w:next w:val="a"/>
    <w:rsid w:val="00BF3E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94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841</TotalTime>
  <Pages>1</Pages>
  <Words>3898</Words>
  <Characters>22222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Лоскутова Ольга Николаевна</cp:lastModifiedBy>
  <cp:revision>75</cp:revision>
  <cp:lastPrinted>2018-04-16T11:47:00Z</cp:lastPrinted>
  <dcterms:created xsi:type="dcterms:W3CDTF">2017-07-10T07:54:00Z</dcterms:created>
  <dcterms:modified xsi:type="dcterms:W3CDTF">2018-08-24T09:42:00Z</dcterms:modified>
</cp:coreProperties>
</file>